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FEE1E" w14:textId="01C4E2CA" w:rsidR="007B1A57" w:rsidRPr="00DD384E" w:rsidRDefault="00DD384E" w:rsidP="00DD384E">
      <w:pPr>
        <w:pStyle w:val="Title"/>
        <w:ind w:left="820" w:firstLine="620"/>
        <w:rPr>
          <w:rFonts w:ascii="Times New Roman" w:hAnsi="Times New Roman" w:cs="Times New Roman"/>
        </w:rPr>
      </w:pPr>
      <w:r w:rsidRPr="00DD384E">
        <w:rPr>
          <w:rFonts w:ascii="Times New Roman" w:hAnsi="Times New Roman" w:cs="Times New Roman"/>
          <w:noProof/>
          <w:color w:val="E6AD02"/>
          <w:sz w:val="28"/>
        </w:rPr>
        <w:drawing>
          <wp:anchor distT="0" distB="0" distL="114300" distR="114300" simplePos="0" relativeHeight="251657216" behindDoc="1" locked="0" layoutInCell="1" allowOverlap="1" wp14:anchorId="231232FC" wp14:editId="5EE2E1D0">
            <wp:simplePos x="0" y="0"/>
            <wp:positionH relativeFrom="column">
              <wp:posOffset>100965</wp:posOffset>
            </wp:positionH>
            <wp:positionV relativeFrom="paragraph">
              <wp:posOffset>-242265</wp:posOffset>
            </wp:positionV>
            <wp:extent cx="722548" cy="891282"/>
            <wp:effectExtent l="0" t="0" r="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48" cy="891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AB" w:rsidRPr="00DD384E">
        <w:rPr>
          <w:rFonts w:ascii="Times New Roman" w:hAnsi="Times New Roman" w:cs="Times New Roman"/>
          <w:color w:val="3C78D8"/>
        </w:rPr>
        <w:t>Supporting Virtual Meetings Using Zoom</w:t>
      </w:r>
    </w:p>
    <w:p w14:paraId="445EB6C3" w14:textId="2D34F767" w:rsidR="007B1A57" w:rsidRPr="00DD384E" w:rsidRDefault="00C758AB" w:rsidP="00DD384E">
      <w:pPr>
        <w:spacing w:before="87"/>
        <w:ind w:left="820" w:firstLine="620"/>
        <w:rPr>
          <w:rFonts w:ascii="Times New Roman" w:hAnsi="Times New Roman" w:cs="Times New Roman"/>
          <w:color w:val="E6AD02"/>
          <w:sz w:val="28"/>
        </w:rPr>
      </w:pPr>
      <w:r w:rsidRPr="00DD384E">
        <w:rPr>
          <w:rFonts w:ascii="Times New Roman" w:hAnsi="Times New Roman" w:cs="Times New Roman"/>
          <w:color w:val="E6AD02"/>
          <w:sz w:val="28"/>
        </w:rPr>
        <w:t>Cheat Sheet for Troubleshooting Tech Issues</w:t>
      </w:r>
    </w:p>
    <w:p w14:paraId="009623B8" w14:textId="6C18948A" w:rsidR="007B1A57" w:rsidRDefault="000049C8">
      <w:pPr>
        <w:pStyle w:val="BodyText"/>
        <w:spacing w:before="6"/>
        <w:ind w:left="0" w:firstLine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3418F45">
                <wp:simplePos x="0" y="0"/>
                <wp:positionH relativeFrom="page">
                  <wp:posOffset>723900</wp:posOffset>
                </wp:positionH>
                <wp:positionV relativeFrom="paragraph">
                  <wp:posOffset>110490</wp:posOffset>
                </wp:positionV>
                <wp:extent cx="6324600" cy="952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9525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D269A" id="Rectangle 2" o:spid="_x0000_s1026" style="position:absolute;margin-left:57pt;margin-top:8.7pt;width:498pt;height: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" fillcolor="#878787" stroked="f">
                <v:path arrowok="t"/>
                <w10:wrap type="topAndBottom" anchorx="page"/>
              </v:rect>
            </w:pict>
          </mc:Fallback>
        </mc:AlternateContent>
      </w:r>
    </w:p>
    <w:p w14:paraId="1AE50B42" w14:textId="756D6B93" w:rsidR="007B1A57" w:rsidRPr="00FE38CD" w:rsidRDefault="007B1A57">
      <w:pPr>
        <w:pStyle w:val="BodyText"/>
        <w:spacing w:before="7"/>
        <w:ind w:left="0" w:firstLine="0"/>
        <w:rPr>
          <w:b/>
          <w:bCs/>
          <w:sz w:val="23"/>
        </w:rPr>
      </w:pPr>
    </w:p>
    <w:p w14:paraId="5FEDAC68" w14:textId="41738F6D" w:rsidR="007B1A57" w:rsidRPr="00FE38CD" w:rsidRDefault="00C758AB" w:rsidP="00FE38CD">
      <w:pPr>
        <w:rPr>
          <w:b/>
          <w:bCs/>
        </w:rPr>
      </w:pPr>
      <w:r w:rsidRPr="00FE38CD">
        <w:rPr>
          <w:b/>
          <w:bCs/>
        </w:rPr>
        <w:t>If someone is having issues joining the meeting</w:t>
      </w:r>
      <w:r w:rsidR="00E379CE" w:rsidRPr="00FE38CD">
        <w:rPr>
          <w:b/>
          <w:bCs/>
        </w:rPr>
        <w:t>:</w:t>
      </w:r>
    </w:p>
    <w:p w14:paraId="0F49F7C4" w14:textId="6D021257" w:rsidR="00FE38CD" w:rsidRDefault="00C758AB" w:rsidP="00FE38CD">
      <w:pPr>
        <w:pStyle w:val="ListParagraph"/>
        <w:numPr>
          <w:ilvl w:val="0"/>
          <w:numId w:val="2"/>
        </w:numPr>
      </w:pPr>
      <w:r w:rsidRPr="00FE38CD">
        <w:t>Confirm you’re using the right meeting link.</w:t>
      </w:r>
    </w:p>
    <w:p w14:paraId="433DD5A8" w14:textId="77777777" w:rsidR="00FE38CD" w:rsidRDefault="00C758AB" w:rsidP="00FE38CD">
      <w:pPr>
        <w:pStyle w:val="ListParagraph"/>
        <w:numPr>
          <w:ilvl w:val="0"/>
          <w:numId w:val="2"/>
        </w:numPr>
      </w:pPr>
      <w:r w:rsidRPr="00FE38CD">
        <w:t>Switch to Chrome as your browser and retry.</w:t>
      </w:r>
    </w:p>
    <w:p w14:paraId="0661EB31" w14:textId="72DB5AF5" w:rsidR="00FE38CD" w:rsidRDefault="00C758AB" w:rsidP="00FE38CD">
      <w:pPr>
        <w:pStyle w:val="ListParagraph"/>
        <w:numPr>
          <w:ilvl w:val="0"/>
          <w:numId w:val="2"/>
        </w:numPr>
      </w:pPr>
      <w:r w:rsidRPr="00FE38CD">
        <w:t xml:space="preserve">Use </w:t>
      </w:r>
      <w:hyperlink r:id="rId6">
        <w:r w:rsidRPr="00FE38CD">
          <w:rPr>
            <w:rStyle w:val="Hyperlink"/>
          </w:rPr>
          <w:t xml:space="preserve">this link </w:t>
        </w:r>
      </w:hyperlink>
      <w:r w:rsidRPr="00FE38CD">
        <w:t>to test your internet connection, video and audio.</w:t>
      </w:r>
    </w:p>
    <w:p w14:paraId="1FDE4F15" w14:textId="1DD6E440" w:rsidR="00FE38CD" w:rsidRDefault="00C758AB" w:rsidP="00FE38CD">
      <w:pPr>
        <w:pStyle w:val="ListParagraph"/>
        <w:numPr>
          <w:ilvl w:val="0"/>
          <w:numId w:val="2"/>
        </w:numPr>
      </w:pPr>
      <w:r w:rsidRPr="00FE38CD">
        <w:t>If NONE of the above work:</w:t>
      </w:r>
    </w:p>
    <w:p w14:paraId="57DBFEA5" w14:textId="67647BC5" w:rsidR="00FE38CD" w:rsidRDefault="00C758AB" w:rsidP="00FE38CD">
      <w:pPr>
        <w:pStyle w:val="ListParagraph"/>
        <w:numPr>
          <w:ilvl w:val="1"/>
          <w:numId w:val="2"/>
        </w:numPr>
      </w:pPr>
      <w:r w:rsidRPr="00FE38CD">
        <w:t>They can install the Zoom app on their phone or tablet and join from that; OR</w:t>
      </w:r>
    </w:p>
    <w:p w14:paraId="31F37480" w14:textId="20C366F1" w:rsidR="007B1A57" w:rsidRPr="00FE38CD" w:rsidRDefault="00C758AB" w:rsidP="00FE38CD">
      <w:pPr>
        <w:pStyle w:val="ListParagraph"/>
        <w:numPr>
          <w:ilvl w:val="1"/>
          <w:numId w:val="2"/>
        </w:numPr>
      </w:pPr>
      <w:r w:rsidRPr="00FE38CD">
        <w:t>They can just dial in using your phone.</w:t>
      </w:r>
    </w:p>
    <w:p w14:paraId="35D3ED01" w14:textId="454C151A" w:rsidR="007B1A57" w:rsidRPr="00FE38CD" w:rsidRDefault="007B1A57" w:rsidP="00FE38CD"/>
    <w:p w14:paraId="1E381A8E" w14:textId="30614AE2" w:rsidR="007B1A57" w:rsidRPr="00FE38CD" w:rsidRDefault="00C758AB" w:rsidP="00FE38CD">
      <w:pPr>
        <w:rPr>
          <w:b/>
          <w:bCs/>
        </w:rPr>
      </w:pPr>
      <w:r w:rsidRPr="00FE38CD">
        <w:rPr>
          <w:b/>
          <w:bCs/>
        </w:rPr>
        <w:t>If someone can’t find their Zoom window after launching it:</w:t>
      </w:r>
    </w:p>
    <w:p w14:paraId="695F6F3B" w14:textId="6697553A" w:rsidR="007B1A57" w:rsidRPr="00FE38CD" w:rsidRDefault="00C758AB" w:rsidP="00FE38CD">
      <w:pPr>
        <w:pStyle w:val="ListParagraph"/>
        <w:numPr>
          <w:ilvl w:val="0"/>
          <w:numId w:val="3"/>
        </w:numPr>
      </w:pPr>
      <w:r w:rsidRPr="00FE38CD">
        <w:t>Ask them to minimize all their other application windows – it is probably hidden</w:t>
      </w:r>
    </w:p>
    <w:p w14:paraId="0D3B2CBD" w14:textId="2C51EA80" w:rsidR="007B1A57" w:rsidRPr="00FE38CD" w:rsidRDefault="007B1A57" w:rsidP="00FE38CD"/>
    <w:p w14:paraId="322FFD44" w14:textId="28FBB424" w:rsidR="007B1A57" w:rsidRPr="00FE38CD" w:rsidRDefault="00C758AB" w:rsidP="00FE38CD">
      <w:pPr>
        <w:rPr>
          <w:b/>
          <w:bCs/>
        </w:rPr>
      </w:pPr>
      <w:r w:rsidRPr="00FE38CD">
        <w:rPr>
          <w:b/>
          <w:bCs/>
        </w:rPr>
        <w:t>If someone can’t hear other people or be heard:</w:t>
      </w:r>
    </w:p>
    <w:p w14:paraId="76562E75" w14:textId="4899AAC3" w:rsidR="007B1A57" w:rsidRPr="00FE38CD" w:rsidRDefault="00C758AB" w:rsidP="00FE38CD">
      <w:pPr>
        <w:pStyle w:val="ListParagraph"/>
        <w:numPr>
          <w:ilvl w:val="0"/>
          <w:numId w:val="3"/>
        </w:numPr>
      </w:pPr>
      <w:r w:rsidRPr="00FE38CD">
        <w:t xml:space="preserve">Suggest they test their mic and speakers </w:t>
      </w:r>
      <w:r w:rsidRPr="00FE38CD">
        <w:rPr>
          <w:rFonts w:ascii="Arial" w:hAnsi="Arial" w:cs="Arial"/>
        </w:rPr>
        <w:t>→</w:t>
      </w:r>
      <w:r w:rsidRPr="00FE38CD">
        <w:t xml:space="preserve"> help them find the audio menu in the bottom left of the Zoom panel</w:t>
      </w:r>
    </w:p>
    <w:p w14:paraId="6341411A" w14:textId="314FF0E1" w:rsidR="007B1A57" w:rsidRPr="00FE38CD" w:rsidRDefault="007B1A57" w:rsidP="00FE38CD"/>
    <w:p w14:paraId="596B735C" w14:textId="3052B371" w:rsidR="007B1A57" w:rsidRPr="00FE38CD" w:rsidRDefault="00C758AB" w:rsidP="00FE38CD">
      <w:pPr>
        <w:rPr>
          <w:b/>
          <w:bCs/>
        </w:rPr>
      </w:pPr>
      <w:r w:rsidRPr="00FE38CD">
        <w:rPr>
          <w:b/>
          <w:bCs/>
        </w:rPr>
        <w:t>If there is distracting background noise</w:t>
      </w:r>
      <w:r w:rsidR="00FE38CD">
        <w:rPr>
          <w:b/>
          <w:bCs/>
        </w:rPr>
        <w:t>:</w:t>
      </w:r>
    </w:p>
    <w:p w14:paraId="0A35865D" w14:textId="15A0BC11" w:rsidR="007B1A57" w:rsidRPr="00FE38CD" w:rsidRDefault="00C758AB" w:rsidP="00FE38CD">
      <w:pPr>
        <w:pStyle w:val="ListParagraph"/>
        <w:numPr>
          <w:ilvl w:val="0"/>
          <w:numId w:val="3"/>
        </w:numPr>
      </w:pPr>
      <w:r w:rsidRPr="00FE38CD">
        <w:t>Mute everyone; if that’s not an option because you want a discussion, then…</w:t>
      </w:r>
    </w:p>
    <w:p w14:paraId="42704D84" w14:textId="619CA3AF" w:rsidR="007B1A57" w:rsidRPr="00FE38CD" w:rsidRDefault="00C758AB" w:rsidP="00FE38CD">
      <w:pPr>
        <w:pStyle w:val="ListParagraph"/>
        <w:numPr>
          <w:ilvl w:val="0"/>
          <w:numId w:val="3"/>
        </w:numPr>
      </w:pPr>
      <w:r w:rsidRPr="00FE38CD">
        <w:t>Use the Manage Participant list to see whose microphone keeps lighting up – then mute that individual</w:t>
      </w:r>
    </w:p>
    <w:p w14:paraId="695A8F7A" w14:textId="75B19A5A" w:rsidR="007B1A57" w:rsidRPr="00FE38CD" w:rsidRDefault="007B1A57" w:rsidP="00FE38CD"/>
    <w:p w14:paraId="523F22F2" w14:textId="5B59E11C" w:rsidR="007B1A57" w:rsidRPr="00FE38CD" w:rsidRDefault="00C758AB" w:rsidP="00FE38CD">
      <w:pPr>
        <w:rPr>
          <w:b/>
          <w:bCs/>
        </w:rPr>
      </w:pPr>
      <w:r w:rsidRPr="00FE38CD">
        <w:rPr>
          <w:b/>
          <w:bCs/>
        </w:rPr>
        <w:t>If you hear an echo, reverb or feedback</w:t>
      </w:r>
      <w:r w:rsidR="00FE38CD">
        <w:rPr>
          <w:b/>
          <w:bCs/>
        </w:rPr>
        <w:t>:</w:t>
      </w:r>
    </w:p>
    <w:p w14:paraId="5B2C7FC5" w14:textId="72EC1C7C" w:rsidR="007B1A57" w:rsidRPr="00FE38CD" w:rsidRDefault="00C758AB" w:rsidP="00FE38CD">
      <w:pPr>
        <w:pStyle w:val="ListParagraph"/>
        <w:numPr>
          <w:ilvl w:val="0"/>
          <w:numId w:val="4"/>
        </w:numPr>
      </w:pPr>
      <w:r w:rsidRPr="00FE38CD">
        <w:t>Mute everyone or ask everyone to mute themselves; if not resolved, then…</w:t>
      </w:r>
    </w:p>
    <w:p w14:paraId="552E8AF2" w14:textId="10356386" w:rsidR="007B1A57" w:rsidRPr="00FE38CD" w:rsidRDefault="00C758AB" w:rsidP="00FE38CD">
      <w:pPr>
        <w:pStyle w:val="ListParagraph"/>
        <w:numPr>
          <w:ilvl w:val="0"/>
          <w:numId w:val="4"/>
        </w:numPr>
      </w:pPr>
      <w:r w:rsidRPr="00FE38CD">
        <w:t>See if anyone has joined from two devices (</w:t>
      </w:r>
      <w:proofErr w:type="spellStart"/>
      <w:r w:rsidRPr="00FE38CD">
        <w:t>eg.</w:t>
      </w:r>
      <w:proofErr w:type="spellEnd"/>
      <w:r w:rsidRPr="00FE38CD">
        <w:t xml:space="preserve"> laptop and phone) – and if so, ask them to mute themselves on BOTH devices and turn down the volume on one device</w:t>
      </w:r>
    </w:p>
    <w:p w14:paraId="759552B5" w14:textId="77777777" w:rsidR="007B1A57" w:rsidRPr="00FE38CD" w:rsidRDefault="007B1A57" w:rsidP="00FE38CD"/>
    <w:p w14:paraId="7C92E010" w14:textId="5E9F6693" w:rsidR="007B1A57" w:rsidRPr="00FE38CD" w:rsidRDefault="00C758AB" w:rsidP="00FE38CD">
      <w:pPr>
        <w:rPr>
          <w:b/>
          <w:bCs/>
        </w:rPr>
      </w:pPr>
      <w:r w:rsidRPr="00FE38CD">
        <w:rPr>
          <w:b/>
          <w:bCs/>
        </w:rPr>
        <w:t xml:space="preserve">If the speaker gets stuck or </w:t>
      </w:r>
      <w:proofErr w:type="gramStart"/>
      <w:r w:rsidRPr="00FE38CD">
        <w:rPr>
          <w:b/>
          <w:bCs/>
        </w:rPr>
        <w:t>people</w:t>
      </w:r>
      <w:proofErr w:type="gramEnd"/>
      <w:r w:rsidRPr="00FE38CD">
        <w:rPr>
          <w:b/>
          <w:bCs/>
        </w:rPr>
        <w:t xml:space="preserve"> see “your connection is unstable”</w:t>
      </w:r>
      <w:r w:rsidR="00FE38CD">
        <w:rPr>
          <w:b/>
          <w:bCs/>
        </w:rPr>
        <w:t>:</w:t>
      </w:r>
    </w:p>
    <w:p w14:paraId="29AABED3" w14:textId="77777777" w:rsidR="007B1A57" w:rsidRPr="00FE38CD" w:rsidRDefault="00C758AB" w:rsidP="00FE38CD">
      <w:pPr>
        <w:pStyle w:val="ListParagraph"/>
        <w:numPr>
          <w:ilvl w:val="0"/>
          <w:numId w:val="5"/>
        </w:numPr>
      </w:pPr>
      <w:r w:rsidRPr="00FE38CD">
        <w:t>Ask the person to turn off their video and just use audio – it will free up bandwidth</w:t>
      </w:r>
    </w:p>
    <w:p w14:paraId="1667659E" w14:textId="77777777" w:rsidR="007B1A57" w:rsidRPr="00FE38CD" w:rsidRDefault="00C758AB" w:rsidP="00FE38CD">
      <w:pPr>
        <w:pStyle w:val="ListParagraph"/>
        <w:numPr>
          <w:ilvl w:val="0"/>
          <w:numId w:val="5"/>
        </w:numPr>
      </w:pPr>
      <w:r w:rsidRPr="00FE38CD">
        <w:t>If the problem persists, ask the person to hang-up and rejoin via phone only</w:t>
      </w:r>
    </w:p>
    <w:p w14:paraId="17B22462" w14:textId="77777777" w:rsidR="007B1A57" w:rsidRPr="00FE38CD" w:rsidRDefault="007B1A57" w:rsidP="00FE38CD"/>
    <w:p w14:paraId="282A901B" w14:textId="77777777" w:rsidR="007B1A57" w:rsidRPr="00FE38CD" w:rsidRDefault="00C758AB" w:rsidP="00FE38CD">
      <w:pPr>
        <w:rPr>
          <w:b/>
          <w:bCs/>
        </w:rPr>
      </w:pPr>
      <w:r w:rsidRPr="00FE38CD">
        <w:rPr>
          <w:b/>
          <w:bCs/>
        </w:rPr>
        <w:t>If someone doesn’t have the same functionality (</w:t>
      </w:r>
      <w:proofErr w:type="spellStart"/>
      <w:r w:rsidRPr="00FE38CD">
        <w:rPr>
          <w:b/>
          <w:bCs/>
        </w:rPr>
        <w:t>eg.</w:t>
      </w:r>
      <w:proofErr w:type="spellEnd"/>
      <w:r w:rsidRPr="00FE38CD">
        <w:rPr>
          <w:b/>
          <w:bCs/>
        </w:rPr>
        <w:t xml:space="preserve"> chat, view options, etc.)</w:t>
      </w:r>
    </w:p>
    <w:p w14:paraId="03E720BF" w14:textId="77777777" w:rsidR="007B1A57" w:rsidRPr="00FE38CD" w:rsidRDefault="00C758AB" w:rsidP="00FE38CD">
      <w:pPr>
        <w:pStyle w:val="ListParagraph"/>
        <w:numPr>
          <w:ilvl w:val="0"/>
          <w:numId w:val="6"/>
        </w:numPr>
      </w:pPr>
      <w:r w:rsidRPr="00FE38CD">
        <w:t>They probably joined using their browser rather than the Zoom app</w:t>
      </w:r>
    </w:p>
    <w:p w14:paraId="54DFF70F" w14:textId="77777777" w:rsidR="007B1A57" w:rsidRPr="00FE38CD" w:rsidRDefault="00C758AB" w:rsidP="00FE38CD">
      <w:pPr>
        <w:pStyle w:val="ListParagraph"/>
        <w:numPr>
          <w:ilvl w:val="0"/>
          <w:numId w:val="6"/>
        </w:numPr>
      </w:pPr>
      <w:r w:rsidRPr="00FE38CD">
        <w:t>Let them know it’s OK and they won’t be missing anything critical even if they don’t have all the bells and whistles</w:t>
      </w:r>
    </w:p>
    <w:p w14:paraId="2F15D2B7" w14:textId="46F63799" w:rsidR="007B1A57" w:rsidRDefault="007B1A57">
      <w:pPr>
        <w:pStyle w:val="BodyText"/>
        <w:spacing w:before="8"/>
        <w:ind w:left="0" w:firstLine="0"/>
        <w:rPr>
          <w:sz w:val="28"/>
        </w:rPr>
      </w:pPr>
    </w:p>
    <w:sectPr w:rsidR="007B1A57">
      <w:type w:val="continuous"/>
      <w:pgSz w:w="12240" w:h="15840"/>
      <w:pgMar w:top="100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jaVu Sans">
    <w:altName w:val="Verdana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428E"/>
    <w:multiLevelType w:val="hybridMultilevel"/>
    <w:tmpl w:val="FDA6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2E37EA"/>
    <w:multiLevelType w:val="hybridMultilevel"/>
    <w:tmpl w:val="443C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C476DF"/>
    <w:multiLevelType w:val="hybridMultilevel"/>
    <w:tmpl w:val="DC52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F361A6"/>
    <w:multiLevelType w:val="hybridMultilevel"/>
    <w:tmpl w:val="D198419A"/>
    <w:lvl w:ilvl="0" w:tplc="0A108B0C">
      <w:numFmt w:val="bullet"/>
      <w:lvlText w:val="●"/>
      <w:lvlJc w:val="left"/>
      <w:pPr>
        <w:ind w:left="820" w:hanging="360"/>
      </w:pPr>
      <w:rPr>
        <w:rFonts w:ascii="DejaVu Sans" w:eastAsia="DejaVu Sans" w:hAnsi="DejaVu Sans" w:cs="DejaVu Sans" w:hint="default"/>
        <w:w w:val="69"/>
        <w:sz w:val="22"/>
        <w:szCs w:val="22"/>
        <w:lang w:val="en-US" w:eastAsia="en-US" w:bidi="ar-SA"/>
      </w:rPr>
    </w:lvl>
    <w:lvl w:ilvl="1" w:tplc="AED8448E">
      <w:numFmt w:val="bullet"/>
      <w:lvlText w:val="○"/>
      <w:lvlJc w:val="left"/>
      <w:pPr>
        <w:ind w:left="1540" w:hanging="360"/>
      </w:pPr>
      <w:rPr>
        <w:rFonts w:ascii="DejaVu Sans" w:eastAsia="DejaVu Sans" w:hAnsi="DejaVu Sans" w:cs="DejaVu Sans" w:hint="default"/>
        <w:w w:val="69"/>
        <w:sz w:val="22"/>
        <w:szCs w:val="22"/>
        <w:lang w:val="en-US" w:eastAsia="en-US" w:bidi="ar-SA"/>
      </w:rPr>
    </w:lvl>
    <w:lvl w:ilvl="2" w:tplc="7990FD2C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3" w:tplc="12802D02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4" w:tplc="EC26F03C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 w:tplc="F6EC44CE">
      <w:numFmt w:val="bullet"/>
      <w:lvlText w:val="•"/>
      <w:lvlJc w:val="left"/>
      <w:pPr>
        <w:ind w:left="5495" w:hanging="360"/>
      </w:pPr>
      <w:rPr>
        <w:rFonts w:hint="default"/>
        <w:lang w:val="en-US" w:eastAsia="en-US" w:bidi="ar-SA"/>
      </w:rPr>
    </w:lvl>
    <w:lvl w:ilvl="6" w:tplc="EE969584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5C22DB9E">
      <w:numFmt w:val="bullet"/>
      <w:lvlText w:val="•"/>
      <w:lvlJc w:val="left"/>
      <w:pPr>
        <w:ind w:left="7473" w:hanging="360"/>
      </w:pPr>
      <w:rPr>
        <w:rFonts w:hint="default"/>
        <w:lang w:val="en-US" w:eastAsia="en-US" w:bidi="ar-SA"/>
      </w:rPr>
    </w:lvl>
    <w:lvl w:ilvl="8" w:tplc="C1EC2BA8">
      <w:numFmt w:val="bullet"/>
      <w:lvlText w:val="•"/>
      <w:lvlJc w:val="left"/>
      <w:pPr>
        <w:ind w:left="846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784575C"/>
    <w:multiLevelType w:val="hybridMultilevel"/>
    <w:tmpl w:val="06FA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BE150C"/>
    <w:multiLevelType w:val="hybridMultilevel"/>
    <w:tmpl w:val="1A2A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57"/>
    <w:rsid w:val="000049C8"/>
    <w:rsid w:val="001E6519"/>
    <w:rsid w:val="007B1A57"/>
    <w:rsid w:val="00C758AB"/>
    <w:rsid w:val="00DD384E"/>
    <w:rsid w:val="00E379CE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E00C"/>
  <w15:docId w15:val="{52EEF03D-6456-DE49-BCAC-2DCB986E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ejaVu Sans" w:eastAsia="DejaVu Sans" w:hAnsi="DejaVu Sans" w:cs="DejaVu San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820" w:hanging="360"/>
    </w:pPr>
  </w:style>
  <w:style w:type="paragraph" w:styleId="Title">
    <w:name w:val="Title"/>
    <w:basedOn w:val="Normal"/>
    <w:uiPriority w:val="10"/>
    <w:qFormat/>
    <w:pPr>
      <w:spacing w:before="91"/>
      <w:ind w:left="10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44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3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te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Leah Malecha</cp:lastModifiedBy>
  <cp:revision>2</cp:revision>
  <dcterms:created xsi:type="dcterms:W3CDTF">2020-03-24T18:55:00Z</dcterms:created>
  <dcterms:modified xsi:type="dcterms:W3CDTF">2020-03-24T18:55:00Z</dcterms:modified>
</cp:coreProperties>
</file>